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68" w:rsidRPr="00211C68" w:rsidRDefault="00211C68" w:rsidP="00211C68">
      <w:pPr>
        <w:jc w:val="center"/>
        <w:rPr>
          <w:rFonts w:ascii="Algerian" w:hAnsi="Algerian"/>
          <w:b/>
          <w:sz w:val="44"/>
          <w:szCs w:val="44"/>
        </w:rPr>
      </w:pPr>
      <w:r w:rsidRPr="00211C68">
        <w:rPr>
          <w:rFonts w:ascii="Algerian" w:hAnsi="Algerian"/>
          <w:b/>
          <w:sz w:val="44"/>
          <w:szCs w:val="44"/>
        </w:rPr>
        <w:t>Welding Nomenclature</w:t>
      </w:r>
    </w:p>
    <w:p w:rsidR="008B2EBC" w:rsidRPr="001814F6" w:rsidRDefault="008B2EBC">
      <w:pPr>
        <w:rPr>
          <w:sz w:val="28"/>
          <w:szCs w:val="28"/>
        </w:rPr>
      </w:pPr>
      <w:r w:rsidRPr="00E576F1">
        <w:rPr>
          <w:rFonts w:ascii="Times New Roman" w:hAnsi="Times New Roman" w:cs="Times New Roman"/>
          <w:b/>
          <w:sz w:val="28"/>
          <w:szCs w:val="28"/>
        </w:rPr>
        <w:t>Arc welding (AW):</w:t>
      </w:r>
      <w:r w:rsidRPr="001814F6">
        <w:rPr>
          <w:sz w:val="28"/>
          <w:szCs w:val="28"/>
        </w:rPr>
        <w:t xml:space="preserve"> A group of welding processes that produces coalescence of </w:t>
      </w:r>
      <w:r w:rsidR="004B2928" w:rsidRPr="001814F6">
        <w:rPr>
          <w:sz w:val="28"/>
          <w:szCs w:val="28"/>
        </w:rPr>
        <w:t>work pieces</w:t>
      </w:r>
      <w:r w:rsidRPr="001814F6">
        <w:rPr>
          <w:sz w:val="28"/>
          <w:szCs w:val="28"/>
        </w:rPr>
        <w:t xml:space="preserve"> by heating them with an arc. The processes are used with or without filler metal.</w:t>
      </w:r>
    </w:p>
    <w:p w:rsidR="008B2EBC" w:rsidRPr="001814F6" w:rsidRDefault="008B2EBC">
      <w:pPr>
        <w:rPr>
          <w:sz w:val="28"/>
          <w:szCs w:val="28"/>
        </w:rPr>
      </w:pPr>
      <w:r w:rsidRPr="00E576F1">
        <w:rPr>
          <w:rFonts w:ascii="Times New Roman" w:hAnsi="Times New Roman" w:cs="Times New Roman"/>
          <w:b/>
          <w:sz w:val="28"/>
          <w:szCs w:val="28"/>
        </w:rPr>
        <w:t xml:space="preserve">As-welded, </w:t>
      </w:r>
      <w:proofErr w:type="spellStart"/>
      <w:r w:rsidRPr="00E576F1">
        <w:rPr>
          <w:rFonts w:ascii="Times New Roman" w:hAnsi="Times New Roman" w:cs="Times New Roman"/>
          <w:b/>
          <w:sz w:val="28"/>
          <w:szCs w:val="28"/>
        </w:rPr>
        <w:t>adj</w:t>
      </w:r>
      <w:proofErr w:type="spellEnd"/>
      <w:r w:rsidRPr="00E576F1">
        <w:rPr>
          <w:rFonts w:ascii="Times New Roman" w:hAnsi="Times New Roman" w:cs="Times New Roman"/>
          <w:b/>
          <w:sz w:val="28"/>
          <w:szCs w:val="28"/>
        </w:rPr>
        <w:t>:</w:t>
      </w:r>
      <w:r w:rsidRPr="001814F6">
        <w:rPr>
          <w:sz w:val="28"/>
          <w:szCs w:val="28"/>
        </w:rPr>
        <w:t xml:space="preserve"> pertaining to the condition of weld metal, welded joints and </w:t>
      </w:r>
      <w:proofErr w:type="spellStart"/>
      <w:r w:rsidRPr="001814F6">
        <w:rPr>
          <w:sz w:val="28"/>
          <w:szCs w:val="28"/>
        </w:rPr>
        <w:t>weldments</w:t>
      </w:r>
      <w:proofErr w:type="spellEnd"/>
      <w:r w:rsidRPr="001814F6">
        <w:rPr>
          <w:sz w:val="28"/>
          <w:szCs w:val="28"/>
        </w:rPr>
        <w:t xml:space="preserve"> after welding, or chemical treatments.</w:t>
      </w:r>
    </w:p>
    <w:p w:rsidR="008B2EBC" w:rsidRPr="001814F6" w:rsidRDefault="008B2EBC">
      <w:pPr>
        <w:rPr>
          <w:sz w:val="28"/>
          <w:szCs w:val="28"/>
        </w:rPr>
      </w:pPr>
      <w:r w:rsidRPr="00E576F1">
        <w:rPr>
          <w:rFonts w:ascii="Times New Roman" w:hAnsi="Times New Roman" w:cs="Times New Roman"/>
          <w:b/>
          <w:sz w:val="28"/>
          <w:szCs w:val="28"/>
        </w:rPr>
        <w:t>Backing:</w:t>
      </w:r>
      <w:r w:rsidRPr="001814F6">
        <w:rPr>
          <w:sz w:val="28"/>
          <w:szCs w:val="28"/>
        </w:rPr>
        <w:t xml:space="preserve"> A material or device placed against the back side of the joint, or at both sides of a weld in </w:t>
      </w:r>
      <w:r w:rsidR="004B2928" w:rsidRPr="001814F6">
        <w:rPr>
          <w:sz w:val="28"/>
          <w:szCs w:val="28"/>
        </w:rPr>
        <w:t>electro slag</w:t>
      </w:r>
      <w:r w:rsidRPr="001814F6">
        <w:rPr>
          <w:sz w:val="28"/>
          <w:szCs w:val="28"/>
        </w:rPr>
        <w:t xml:space="preserve"> and </w:t>
      </w:r>
      <w:r w:rsidR="004B2928" w:rsidRPr="001814F6">
        <w:rPr>
          <w:sz w:val="28"/>
          <w:szCs w:val="28"/>
        </w:rPr>
        <w:t>electro gas</w:t>
      </w:r>
      <w:r w:rsidRPr="001814F6">
        <w:rPr>
          <w:sz w:val="28"/>
          <w:szCs w:val="28"/>
        </w:rPr>
        <w:t xml:space="preserve"> welding, to support and retain molten </w:t>
      </w:r>
      <w:r w:rsidR="004B2928" w:rsidRPr="001814F6">
        <w:rPr>
          <w:sz w:val="28"/>
          <w:szCs w:val="28"/>
        </w:rPr>
        <w:t>weld</w:t>
      </w:r>
      <w:r w:rsidRPr="001814F6">
        <w:rPr>
          <w:sz w:val="28"/>
          <w:szCs w:val="28"/>
        </w:rPr>
        <w:t xml:space="preserve"> metal. The </w:t>
      </w:r>
      <w:r w:rsidR="004B2928" w:rsidRPr="001814F6">
        <w:rPr>
          <w:sz w:val="28"/>
          <w:szCs w:val="28"/>
        </w:rPr>
        <w:t>material</w:t>
      </w:r>
      <w:r w:rsidRPr="001814F6">
        <w:rPr>
          <w:sz w:val="28"/>
          <w:szCs w:val="28"/>
        </w:rPr>
        <w:t xml:space="preserve"> may be partially fused or remain </w:t>
      </w:r>
      <w:proofErr w:type="spellStart"/>
      <w:r w:rsidRPr="001814F6">
        <w:rPr>
          <w:sz w:val="28"/>
          <w:szCs w:val="28"/>
        </w:rPr>
        <w:t>unfused</w:t>
      </w:r>
      <w:proofErr w:type="spellEnd"/>
      <w:r w:rsidRPr="001814F6">
        <w:rPr>
          <w:sz w:val="28"/>
          <w:szCs w:val="28"/>
        </w:rPr>
        <w:t xml:space="preserve"> during </w:t>
      </w:r>
      <w:r w:rsidR="004B2928" w:rsidRPr="001814F6">
        <w:rPr>
          <w:sz w:val="28"/>
          <w:szCs w:val="28"/>
        </w:rPr>
        <w:t>welding</w:t>
      </w:r>
      <w:r w:rsidRPr="001814F6">
        <w:rPr>
          <w:sz w:val="28"/>
          <w:szCs w:val="28"/>
        </w:rPr>
        <w:t xml:space="preserve"> and may be either metal or nonmetal.</w:t>
      </w:r>
    </w:p>
    <w:p w:rsidR="008B2EBC" w:rsidRPr="001814F6" w:rsidRDefault="004B2928">
      <w:pPr>
        <w:rPr>
          <w:sz w:val="28"/>
          <w:szCs w:val="28"/>
        </w:rPr>
      </w:pPr>
      <w:r w:rsidRPr="00E576F1">
        <w:rPr>
          <w:rFonts w:ascii="Times New Roman" w:hAnsi="Times New Roman" w:cs="Times New Roman"/>
          <w:b/>
          <w:sz w:val="28"/>
          <w:szCs w:val="28"/>
        </w:rPr>
        <w:t>Back step</w:t>
      </w:r>
      <w:r w:rsidR="008B2EBC" w:rsidRPr="00E576F1">
        <w:rPr>
          <w:rFonts w:ascii="Times New Roman" w:hAnsi="Times New Roman" w:cs="Times New Roman"/>
          <w:b/>
          <w:sz w:val="28"/>
          <w:szCs w:val="28"/>
        </w:rPr>
        <w:t xml:space="preserve"> Sequence:</w:t>
      </w:r>
      <w:r w:rsidR="008B2EBC" w:rsidRPr="00E576F1">
        <w:rPr>
          <w:rFonts w:ascii="Times New Roman" w:hAnsi="Times New Roman" w:cs="Times New Roman"/>
          <w:sz w:val="28"/>
          <w:szCs w:val="28"/>
        </w:rPr>
        <w:t xml:space="preserve"> </w:t>
      </w:r>
      <w:r w:rsidR="008B2EBC" w:rsidRPr="001814F6">
        <w:rPr>
          <w:sz w:val="28"/>
          <w:szCs w:val="28"/>
        </w:rPr>
        <w:t>a longitudinal sequence in which weld passe4s are made in the direction opposite to the progress of welding.</w:t>
      </w:r>
    </w:p>
    <w:p w:rsidR="008B2EBC" w:rsidRPr="001814F6" w:rsidRDefault="008B2EBC">
      <w:pPr>
        <w:rPr>
          <w:sz w:val="28"/>
          <w:szCs w:val="28"/>
        </w:rPr>
      </w:pPr>
      <w:r w:rsidRPr="00E576F1">
        <w:rPr>
          <w:rFonts w:ascii="Times New Roman" w:hAnsi="Times New Roman" w:cs="Times New Roman"/>
          <w:b/>
          <w:sz w:val="28"/>
          <w:szCs w:val="28"/>
        </w:rPr>
        <w:t>Base Metal (material):</w:t>
      </w:r>
      <w:r w:rsidRPr="001814F6">
        <w:rPr>
          <w:sz w:val="28"/>
          <w:szCs w:val="28"/>
        </w:rPr>
        <w:t xml:space="preserve"> the metal (material) or alloy to be welded, brazed, soldered, or cut.</w:t>
      </w:r>
      <w:bookmarkStart w:id="0" w:name="_GoBack"/>
      <w:bookmarkEnd w:id="0"/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Deposition Rate: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weight of metal deposited in a unit of time.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Depth of Fusion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: the distance that fusion extends </w:t>
      </w:r>
      <w:proofErr w:type="spell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inth</w:t>
      </w:r>
      <w:proofErr w:type="spell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base metal or previous bead from the surface melted during welding.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Direct Current </w:t>
      </w:r>
      <w:proofErr w:type="spellStart"/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Elextrode</w:t>
      </w:r>
      <w:proofErr w:type="spellEnd"/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Negative (DCEN):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</w:t>
      </w:r>
      <w:proofErr w:type="spell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arrangment</w:t>
      </w:r>
      <w:proofErr w:type="spell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of direct current arc welding leads in which the electrode is the negative pole and the </w:t>
      </w:r>
      <w:proofErr w:type="spell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workpiece</w:t>
      </w:r>
      <w:proofErr w:type="spell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is the positive pole of the welding arc.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Direct Current Electrode Positive (DCEP):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</w:t>
      </w:r>
      <w:proofErr w:type="spell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arrangment</w:t>
      </w:r>
      <w:proofErr w:type="spell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of direct current arc welding leads in which the electrode is the positive pole and the </w:t>
      </w:r>
      <w:proofErr w:type="spell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workpiece</w:t>
      </w:r>
      <w:proofErr w:type="spell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is the negative pole of the welding arc.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Discontinuity: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An interruption of the typical structure of a material, such as a lack of homogeneity in its mechanical, </w:t>
      </w:r>
      <w:proofErr w:type="spell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metallurigical</w:t>
      </w:r>
      <w:proofErr w:type="spell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or physical characteristics. </w:t>
      </w:r>
      <w:proofErr w:type="gram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a</w:t>
      </w:r>
      <w:proofErr w:type="gram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Discontinuity is not necessarily a defect.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Convexity: the maximum distance from the face of a convex fillet weld perpendicular to a line joining the weld toes.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Crack: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fracture type discontinuity characterized by a sharp tip and high ratio of length and width to opening displacement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Crater: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depression in the weld face at the termination</w:t>
      </w:r>
      <w:proofErr w:type="gramStart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 of</w:t>
      </w:r>
      <w:proofErr w:type="gramEnd"/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weld bead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Cylinder: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portable container used for transportation and storage of compressed gases.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606B83" w:rsidRPr="001814F6" w:rsidRDefault="00606B83" w:rsidP="00606B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Cylinder manifold: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 multiple header for interconnection of gas sources with </w:t>
      </w:r>
      <w:r w:rsidR="001814F6"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distribution</w:t>
      </w: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points.</w:t>
      </w:r>
    </w:p>
    <w:p w:rsidR="00B2218B" w:rsidRPr="001814F6" w:rsidRDefault="00B2218B" w:rsidP="00B2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Convexity: the maximum distance from the face of a convex fillet weld perpendicular to a line joining the weld toes.</w:t>
      </w:r>
    </w:p>
    <w:p w:rsidR="00B2218B" w:rsidRPr="001814F6" w:rsidRDefault="00B2218B" w:rsidP="00B2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814F6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72260B" w:rsidRPr="001814F6" w:rsidRDefault="0072260B" w:rsidP="007226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2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Complete fusion:</w:t>
      </w:r>
      <w:r w:rsidRPr="001814F6">
        <w:rPr>
          <w:rFonts w:ascii="Calibri" w:eastAsia="Times New Roman" w:hAnsi="Calibri" w:cs="Times New Roman"/>
          <w:color w:val="222222"/>
          <w:sz w:val="28"/>
          <w:szCs w:val="28"/>
        </w:rPr>
        <w:t> fusion over the entire fusion faces and between all adjoining weld beads. See also incomplete fusion.</w:t>
      </w:r>
    </w:p>
    <w:p w:rsidR="0072260B" w:rsidRPr="001814F6" w:rsidRDefault="0072260B" w:rsidP="007226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2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Concavity:</w:t>
      </w:r>
      <w:r w:rsidRPr="001814F6">
        <w:rPr>
          <w:rFonts w:ascii="Calibri" w:eastAsia="Times New Roman" w:hAnsi="Calibri" w:cs="Times New Roman"/>
          <w:color w:val="222222"/>
          <w:sz w:val="28"/>
          <w:szCs w:val="28"/>
        </w:rPr>
        <w:t> the maximum distance from the face of a concave fillet weld perpendicular to a line joining the weld toes.</w:t>
      </w:r>
    </w:p>
    <w:p w:rsidR="0072260B" w:rsidRPr="001814F6" w:rsidRDefault="0072260B" w:rsidP="007226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52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Consumable Insert:</w:t>
      </w:r>
      <w:r w:rsidRPr="001814F6">
        <w:rPr>
          <w:rFonts w:ascii="Calibri" w:eastAsia="Times New Roman" w:hAnsi="Calibri" w:cs="Times New Roman"/>
          <w:color w:val="222222"/>
          <w:sz w:val="28"/>
          <w:szCs w:val="28"/>
        </w:rPr>
        <w:t> filler metal that is placed at the joint root before welding, and is intended to be completely fused into the joint root to become part of the weld.</w:t>
      </w:r>
    </w:p>
    <w:p w:rsidR="0072260B" w:rsidRPr="001814F6" w:rsidRDefault="0072260B" w:rsidP="007226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952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Contactor</w:t>
      </w:r>
      <w:proofErr w:type="spellEnd"/>
      <w:r w:rsidRPr="00952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  <w:r w:rsidRPr="001814F6">
        <w:rPr>
          <w:rFonts w:ascii="Calibri" w:eastAsia="Times New Roman" w:hAnsi="Calibri" w:cs="Times New Roman"/>
          <w:color w:val="222222"/>
          <w:sz w:val="28"/>
          <w:szCs w:val="28"/>
        </w:rPr>
        <w:t> a device for repeatedly establishing and interrupting an electric power circuit.</w:t>
      </w:r>
    </w:p>
    <w:p w:rsidR="008B2EBC" w:rsidRPr="001814F6" w:rsidRDefault="0072260B" w:rsidP="0072260B">
      <w:pPr>
        <w:rPr>
          <w:sz w:val="28"/>
          <w:szCs w:val="28"/>
        </w:rPr>
      </w:pPr>
      <w:r w:rsidRPr="0095205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Contact tube:</w:t>
      </w:r>
      <w:r w:rsidRPr="001814F6">
        <w:rPr>
          <w:rFonts w:ascii="Calibri" w:eastAsia="Times New Roman" w:hAnsi="Calibri" w:cs="Times New Roman"/>
          <w:color w:val="222222"/>
          <w:sz w:val="28"/>
          <w:szCs w:val="28"/>
        </w:rPr>
        <w:t> a device which transfers current to a continuous electrode.</w:t>
      </w:r>
    </w:p>
    <w:sectPr w:rsidR="008B2EBC" w:rsidRPr="001814F6" w:rsidSect="00615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EBC"/>
    <w:rsid w:val="001814F6"/>
    <w:rsid w:val="00211C68"/>
    <w:rsid w:val="002A2EF5"/>
    <w:rsid w:val="004B2928"/>
    <w:rsid w:val="00606B83"/>
    <w:rsid w:val="006159BC"/>
    <w:rsid w:val="00667B58"/>
    <w:rsid w:val="0072260B"/>
    <w:rsid w:val="0079082E"/>
    <w:rsid w:val="008B2EBC"/>
    <w:rsid w:val="00952054"/>
    <w:rsid w:val="00B2218B"/>
    <w:rsid w:val="00CF7F3D"/>
    <w:rsid w:val="00DC1BB6"/>
    <w:rsid w:val="00E33525"/>
    <w:rsid w:val="00E576F1"/>
    <w:rsid w:val="00F23F93"/>
    <w:rsid w:val="00F8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8F1FB-8A00-4720-A7E1-9880F710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Keegan.White</dc:creator>
  <cp:lastModifiedBy>rfabianski</cp:lastModifiedBy>
  <cp:revision>3</cp:revision>
  <dcterms:created xsi:type="dcterms:W3CDTF">2012-12-05T01:34:00Z</dcterms:created>
  <dcterms:modified xsi:type="dcterms:W3CDTF">2012-12-05T02:03:00Z</dcterms:modified>
</cp:coreProperties>
</file>